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ascii="黑体" w:hAnsi="黑体" w:eastAsia="黑体"/>
          <w:color w:val="000000"/>
        </w:rPr>
        <w:t>2</w:t>
      </w:r>
      <w:r>
        <w:rPr>
          <w:rFonts w:hint="eastAsia" w:ascii="黑体" w:hAnsi="黑体" w:eastAsia="黑体"/>
          <w:color w:val="000000"/>
        </w:rPr>
        <w:t>：</w:t>
      </w:r>
    </w:p>
    <w:p>
      <w:pPr>
        <w:spacing w:line="600" w:lineRule="exact"/>
        <w:jc w:val="center"/>
        <w:rPr>
          <w:rFonts w:ascii="方正小标宋简体" w:hAnsi="微软雅黑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党的二十大精神院领导专题宣讲登记表</w:t>
      </w:r>
      <w:bookmarkEnd w:id="0"/>
    </w:p>
    <w:p>
      <w:pPr>
        <w:spacing w:line="600" w:lineRule="exact"/>
        <w:jc w:val="center"/>
        <w:rPr>
          <w:rFonts w:ascii="方正小标宋简体" w:hAnsi="微软雅黑" w:eastAsia="方正小标宋简体"/>
          <w:color w:val="000000"/>
          <w:sz w:val="36"/>
          <w:szCs w:val="36"/>
        </w:rPr>
      </w:pP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教学系：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专题宣讲时间：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  日    时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主持人：               记录人：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应到人数：               实到人数：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缺席人数：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专题宣讲地点：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专题宣讲形式：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专题宣讲内容：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5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讨论发言（简要）记录：</w:t>
            </w:r>
          </w:p>
        </w:tc>
      </w:tr>
    </w:tbl>
    <w:p>
      <w:pPr>
        <w:jc w:val="right"/>
      </w:pPr>
      <w:r>
        <w:rPr>
          <w:rFonts w:hint="eastAsia"/>
          <w:sz w:val="24"/>
        </w:rPr>
        <w:t>山西林业职业技术学院党委宣传统战部制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WI3ZjYxY2ZmOTVhNjgxNjZhODU4MzkzYjNjMjcifQ=="/>
  </w:docVars>
  <w:rsids>
    <w:rsidRoot w:val="779C7BBA"/>
    <w:rsid w:val="28B2000F"/>
    <w:rsid w:val="779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2023-05-24T01:40:00Z</dcterms:created>
  <dc:creator>Administrator</dc:creator>
  <cp:lastModifiedBy>Administrator</cp:lastModifiedBy>
  <dcterms:modified xsi:type="dcterms:W3CDTF">2023-05-24T01:48:15Z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2F365CD304624BA28588CC7791D61E97_11</vt:lpwstr>
  </property>
</Properties>
</file>